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5C7" w:rsidRDefault="000825C7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25C7" w:rsidRPr="00BF615E" w:rsidRDefault="000825C7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0825C7" w:rsidRDefault="000825C7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1CD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»</w:t>
      </w:r>
      <w:r w:rsidR="00E11CD8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№</w:t>
      </w:r>
      <w:r w:rsidR="00E11CD8">
        <w:rPr>
          <w:rFonts w:ascii="Times New Roman" w:hAnsi="Times New Roman"/>
          <w:sz w:val="28"/>
          <w:szCs w:val="28"/>
        </w:rPr>
        <w:t xml:space="preserve"> 474</w:t>
      </w:r>
    </w:p>
    <w:p w:rsidR="000825C7" w:rsidRDefault="000825C7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0825C7" w:rsidRDefault="000825C7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bookmarkEnd w:id="0"/>
    <w:p w:rsidR="000825C7" w:rsidRDefault="000825C7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0825C7" w:rsidRDefault="000825C7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proofErr w:type="gramEnd"/>
    </w:p>
    <w:p w:rsidR="000825C7" w:rsidRPr="003D3793" w:rsidRDefault="000825C7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</w:p>
    <w:p w:rsidR="000825C7" w:rsidRPr="003D3793" w:rsidRDefault="000825C7" w:rsidP="00860CF4">
      <w:pPr>
        <w:spacing w:after="360" w:line="240" w:lineRule="auto"/>
        <w:ind w:left="153" w:right="85" w:firstLine="414"/>
        <w:jc w:val="center"/>
        <w:rPr>
          <w:rFonts w:ascii="Times New Roman" w:hAnsi="Times New Roman"/>
          <w:sz w:val="28"/>
          <w:szCs w:val="28"/>
        </w:rPr>
      </w:pPr>
      <w:r w:rsidRPr="003D3793">
        <w:rPr>
          <w:rFonts w:ascii="Times New Roman" w:hAnsi="Times New Roman"/>
          <w:sz w:val="28"/>
          <w:szCs w:val="28"/>
        </w:rPr>
        <w:t>ПОСТАНОВЛЯЮ:</w:t>
      </w:r>
    </w:p>
    <w:p w:rsidR="000825C7" w:rsidRDefault="000825C7" w:rsidP="000152B5">
      <w:pPr>
        <w:pStyle w:val="a3"/>
        <w:numPr>
          <w:ilvl w:val="0"/>
          <w:numId w:val="1"/>
        </w:numPr>
        <w:spacing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изменения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0825C7" w:rsidRDefault="000825C7" w:rsidP="000152B5">
      <w:pPr>
        <w:pStyle w:val="a3"/>
        <w:numPr>
          <w:ilvl w:val="0"/>
          <w:numId w:val="1"/>
        </w:numPr>
        <w:spacing w:after="72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0825C7" w:rsidRDefault="000825C7" w:rsidP="000152B5">
      <w:pPr>
        <w:pStyle w:val="a3"/>
        <w:numPr>
          <w:ilvl w:val="0"/>
          <w:numId w:val="1"/>
        </w:numPr>
        <w:spacing w:after="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825C7" w:rsidRDefault="000825C7" w:rsidP="000152B5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0825C7" w:rsidRDefault="000825C7" w:rsidP="00EE3F7B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</w:p>
    <w:p w:rsidR="000825C7" w:rsidRDefault="000825C7" w:rsidP="00CE08AD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76B62">
        <w:rPr>
          <w:rFonts w:ascii="Times New Roman" w:hAnsi="Times New Roman"/>
          <w:sz w:val="28"/>
          <w:szCs w:val="28"/>
        </w:rPr>
        <w:t xml:space="preserve">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А.В. Огоньков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</w:t>
      </w:r>
      <w:r w:rsidR="00E11CD8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»</w:t>
      </w:r>
      <w:r w:rsidR="00E11CD8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2018 № </w:t>
      </w:r>
      <w:r w:rsidR="00E11CD8">
        <w:rPr>
          <w:rFonts w:ascii="Times New Roman" w:hAnsi="Times New Roman"/>
          <w:sz w:val="28"/>
          <w:szCs w:val="28"/>
        </w:rPr>
        <w:t>474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0825C7" w:rsidRDefault="000825C7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0825C7" w:rsidRDefault="000825C7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0825C7" w:rsidRDefault="000825C7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0825C7" w:rsidRDefault="000825C7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0825C7" w:rsidRPr="004761D8" w:rsidRDefault="000825C7" w:rsidP="006600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825C7" w:rsidRPr="00235B12" w:rsidRDefault="000825C7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Прокудин Владимир Анатольевич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5C7" w:rsidRPr="00624074" w:rsidRDefault="000825C7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0825C7" w:rsidRPr="00235B12" w:rsidRDefault="000825C7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Арестов Дмитрий Николаевич </w:t>
      </w:r>
      <w:r>
        <w:rPr>
          <w:rFonts w:ascii="Times New Roman" w:hAnsi="Times New Roman" w:cs="Times New Roman"/>
          <w:b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>нта архитектуры и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Прусакова Г</w:t>
      </w:r>
      <w:r>
        <w:rPr>
          <w:rFonts w:ascii="Times New Roman" w:hAnsi="Times New Roman" w:cs="Times New Roman"/>
          <w:sz w:val="28"/>
          <w:szCs w:val="28"/>
        </w:rPr>
        <w:t>алина Федоровна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Хоменко Л</w:t>
      </w:r>
      <w:r>
        <w:rPr>
          <w:rFonts w:ascii="Times New Roman" w:hAnsi="Times New Roman" w:cs="Times New Roman"/>
          <w:sz w:val="28"/>
          <w:szCs w:val="28"/>
        </w:rPr>
        <w:t>юдмила Григорьевна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Чубуков Максим Владимирович  –  Глава администрации Центрального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Твери.</w:t>
      </w:r>
    </w:p>
    <w:p w:rsidR="000825C7" w:rsidRPr="00624074" w:rsidRDefault="000825C7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0825C7" w:rsidRPr="00235B12" w:rsidRDefault="000825C7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 w:rsidRPr="007244FA">
        <w:rPr>
          <w:rFonts w:ascii="Times New Roman" w:hAnsi="Times New Roman" w:cs="Times New Roman"/>
          <w:sz w:val="28"/>
          <w:szCs w:val="28"/>
        </w:rPr>
        <w:t>: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Петровна  -  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города Твери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жилищным фондом»;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Аристов Евгений Викторович – заместитель начальника Департамента жилищно-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коммунального хозяйства, жилищной политики и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строительства администрации города Твери, </w:t>
      </w:r>
    </w:p>
    <w:p w:rsidR="000825C7" w:rsidRDefault="000825C7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начальник отдела строительства;</w:t>
      </w:r>
    </w:p>
    <w:p w:rsidR="000825C7" w:rsidRPr="005D43AD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Артамонова Наталья Олеговна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(обременений) Управления</w:t>
      </w: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0825C7" w:rsidRPr="005D43AD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Тверской  </w:t>
      </w: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городской Думы  по вопросам развития городской</w:t>
      </w:r>
    </w:p>
    <w:p w:rsidR="000825C7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инфраструктуры;</w:t>
      </w:r>
    </w:p>
    <w:p w:rsidR="000825C7" w:rsidRPr="005D43AD" w:rsidRDefault="000825C7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Екатерина Владимировна - специалист 1 категории отдела содержания и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капитального ремонта муниципального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жилищного фонда муниципального казенного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учреждения города Твери «Управление 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муниципальным жилищным фондом»;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Давыденко Ольга Валентиновна - главный специалист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общественностью и социальным вопросам </w:t>
      </w:r>
    </w:p>
    <w:p w:rsidR="000825C7" w:rsidRDefault="000825C7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Заволжского района в городе </w:t>
      </w:r>
    </w:p>
    <w:p w:rsidR="000825C7" w:rsidRDefault="000825C7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Твери;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Дроздова Татьяна Александровна - 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общественностью и социальным вопросам </w:t>
      </w:r>
    </w:p>
    <w:p w:rsidR="000825C7" w:rsidRDefault="000825C7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администрации Московского района в городе</w:t>
      </w:r>
    </w:p>
    <w:p w:rsidR="000825C7" w:rsidRDefault="000825C7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Твери;</w:t>
      </w:r>
    </w:p>
    <w:p w:rsidR="000825C7" w:rsidRPr="004761D8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Олег Борисович -              заместитель начальника Главного управления </w:t>
      </w:r>
    </w:p>
    <w:p w:rsidR="000825C7" w:rsidRDefault="000825C7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«Государственная жилищная инспекция» </w:t>
      </w:r>
    </w:p>
    <w:p w:rsidR="000825C7" w:rsidRDefault="000825C7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Тверской области, начальник отдела жилищного </w:t>
      </w:r>
    </w:p>
    <w:p w:rsidR="000825C7" w:rsidRDefault="000825C7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надзора и лицензированного контроля по городу</w:t>
      </w:r>
    </w:p>
    <w:p w:rsidR="000825C7" w:rsidRDefault="000825C7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Твери;</w:t>
      </w:r>
    </w:p>
    <w:p w:rsidR="000825C7" w:rsidRDefault="000825C7" w:rsidP="000028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C7" w:rsidRDefault="000825C7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Татьяна Петровна -       начальник организационно-правового отдела </w:t>
      </w:r>
    </w:p>
    <w:p w:rsidR="000825C7" w:rsidRDefault="000825C7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</w:t>
      </w:r>
      <w:r w:rsidRPr="00AE181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</w:p>
    <w:p w:rsidR="000825C7" w:rsidRDefault="000825C7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0825C7" w:rsidRPr="004761D8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Юлия Валерьевна -      начальник жилищного отдела Департамента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жилищно-коммунального хозяйства,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политики и строительства администрации города</w:t>
      </w:r>
    </w:p>
    <w:p w:rsidR="000825C7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0825C7" w:rsidRPr="004761D8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Панина Елена Александровна -    главный специалист отдела судебной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сфере градостроительства, благоустройства, </w:t>
      </w:r>
    </w:p>
    <w:p w:rsidR="000825C7" w:rsidRDefault="000825C7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дорожного хозяйства и потребительского рынка</w:t>
      </w:r>
    </w:p>
    <w:p w:rsidR="000825C7" w:rsidRDefault="000825C7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правового управления администрации города</w:t>
      </w:r>
    </w:p>
    <w:p w:rsidR="000825C7" w:rsidRDefault="000825C7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0825C7" w:rsidRPr="00624074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Патрикеев Анатолий Николаевич -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 xml:space="preserve">-эксперт Тверского отделения филиала </w:t>
      </w:r>
    </w:p>
    <w:p w:rsidR="000825C7" w:rsidRDefault="000825C7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</w:t>
      </w:r>
    </w:p>
    <w:p w:rsidR="000825C7" w:rsidRDefault="000825C7" w:rsidP="00D948AD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 Центральному федеральному округу;</w:t>
      </w:r>
    </w:p>
    <w:p w:rsidR="000825C7" w:rsidRPr="00624074" w:rsidRDefault="000825C7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 Дмитрий Александрович - начальник отдела санитарного надзора 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Федеральной службы по надзору в сфере 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защиты прав потребителей и благополучия 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человека по Тверской области;</w:t>
      </w:r>
    </w:p>
    <w:p w:rsidR="000825C7" w:rsidRPr="004761D8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 -         главный специалист отдела муниципального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жилищного контроля Департамента жилищно-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коммунального хозяйства, жилищной политики</w:t>
      </w:r>
    </w:p>
    <w:p w:rsidR="000825C7" w:rsidRDefault="000825C7" w:rsidP="00DD468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 строительства администрации города Твери;</w:t>
      </w:r>
    </w:p>
    <w:p w:rsidR="000825C7" w:rsidRDefault="000825C7" w:rsidP="00DD468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Юлия Николаевна -       начальник отдела по связям с общественностью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 социальным вопросам администрации</w:t>
      </w:r>
    </w:p>
    <w:p w:rsidR="000825C7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Центрального района в городе Твери;</w:t>
      </w:r>
    </w:p>
    <w:p w:rsidR="000825C7" w:rsidRPr="00624074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Свешников Максим Владимирович - заместитель начальника управления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надзорной деятельности и профилактической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работы Главного управления МЧС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Тверской области;</w:t>
      </w:r>
    </w:p>
    <w:p w:rsidR="000825C7" w:rsidRPr="00624074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Ирина Анатольевна -    начальник отдела управления и распоряжения</w:t>
      </w:r>
    </w:p>
    <w:p w:rsidR="000825C7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имуществом Департамента управления </w:t>
      </w:r>
    </w:p>
    <w:p w:rsidR="000825C7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имуществом и земельными ресурсами</w:t>
      </w:r>
    </w:p>
    <w:p w:rsidR="000825C7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города Твери;</w:t>
      </w:r>
    </w:p>
    <w:p w:rsidR="000825C7" w:rsidRPr="00624074" w:rsidRDefault="000825C7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Шишов Роман Александрович -    главный специалист отдела архитектурно-</w:t>
      </w:r>
    </w:p>
    <w:p w:rsidR="000825C7" w:rsidRDefault="000825C7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строительного контроля Департамента</w:t>
      </w:r>
    </w:p>
    <w:p w:rsidR="000825C7" w:rsidRDefault="000825C7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архитектуры и строительства администрации</w:t>
      </w:r>
    </w:p>
    <w:p w:rsidR="000825C7" w:rsidRDefault="000825C7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города Твери;</w:t>
      </w:r>
    </w:p>
    <w:p w:rsidR="000825C7" w:rsidRDefault="000825C7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825C7" w:rsidRPr="00235B12" w:rsidRDefault="000825C7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235B12">
        <w:rPr>
          <w:rFonts w:ascii="Times New Roman" w:hAnsi="Times New Roman" w:cs="Times New Roman"/>
          <w:sz w:val="28"/>
          <w:szCs w:val="28"/>
        </w:rPr>
        <w:t>:</w:t>
      </w:r>
    </w:p>
    <w:p w:rsidR="000825C7" w:rsidRDefault="000825C7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собственности).</w:t>
      </w:r>
    </w:p>
    <w:p w:rsidR="000825C7" w:rsidRPr="005B28C7" w:rsidRDefault="000825C7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0825C7" w:rsidRDefault="000825C7" w:rsidP="00B00B9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Pr="00C54313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Pr="00C5431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4313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825C7" w:rsidRPr="005B28C7" w:rsidRDefault="000825C7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0825C7" w:rsidRPr="005B28C7" w:rsidRDefault="000825C7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0825C7" w:rsidRDefault="000825C7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25C7" w:rsidRPr="005D43AD" w:rsidRDefault="000825C7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5C7" w:rsidRPr="00235B12" w:rsidRDefault="000825C7" w:rsidP="00EE3F7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0825C7" w:rsidRDefault="000825C7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Ирина Михайловна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ведущий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r>
        <w:rPr>
          <w:rFonts w:ascii="Times New Roman" w:hAnsi="Times New Roman" w:cs="Times New Roman"/>
          <w:sz w:val="28"/>
          <w:szCs w:val="28"/>
        </w:rPr>
        <w:t>архитектурно-</w:t>
      </w:r>
    </w:p>
    <w:p w:rsidR="000825C7" w:rsidRDefault="000825C7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строительного контроля 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</w:t>
      </w:r>
    </w:p>
    <w:p w:rsidR="000825C7" w:rsidRDefault="000825C7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3B9">
        <w:rPr>
          <w:rFonts w:ascii="Times New Roman" w:hAnsi="Times New Roman" w:cs="Times New Roman"/>
          <w:sz w:val="28"/>
          <w:szCs w:val="28"/>
        </w:rPr>
        <w:t>архитектуры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</w:t>
      </w:r>
    </w:p>
    <w:p w:rsidR="000825C7" w:rsidRDefault="000825C7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города Твери».</w:t>
      </w:r>
    </w:p>
    <w:p w:rsidR="000825C7" w:rsidRDefault="000825C7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5C7" w:rsidRDefault="000825C7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25C7" w:rsidRDefault="000825C7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архитектуры</w:t>
      </w:r>
    </w:p>
    <w:p w:rsidR="000825C7" w:rsidRDefault="000825C7" w:rsidP="005B2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Д.Н. Арестов</w:t>
      </w:r>
    </w:p>
    <w:p w:rsidR="000825C7" w:rsidRDefault="000825C7" w:rsidP="00F50617">
      <w:pPr>
        <w:spacing w:line="240" w:lineRule="atLeas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211C9" w:rsidRDefault="003211C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211C9" w:rsidSect="004761D8">
      <w:footerReference w:type="even" r:id="rId8"/>
      <w:footerReference w:type="default" r:id="rId9"/>
      <w:pgSz w:w="11906" w:h="16838"/>
      <w:pgMar w:top="899" w:right="707" w:bottom="360" w:left="1134" w:header="142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0DA" w:rsidRDefault="00A620DA" w:rsidP="002C59F0">
      <w:pPr>
        <w:spacing w:after="0" w:line="240" w:lineRule="auto"/>
      </w:pPr>
      <w:r>
        <w:separator/>
      </w:r>
    </w:p>
  </w:endnote>
  <w:endnote w:type="continuationSeparator" w:id="0">
    <w:p w:rsidR="00A620DA" w:rsidRDefault="00A620DA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C7" w:rsidRDefault="000825C7" w:rsidP="004761D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825C7" w:rsidRDefault="000825C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5C7" w:rsidRDefault="000825C7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                                                                                          </w:t>
    </w:r>
  </w:p>
  <w:p w:rsidR="000825C7" w:rsidRDefault="000825C7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</w:t>
    </w:r>
  </w:p>
  <w:p w:rsidR="000825C7" w:rsidRDefault="000825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0DA" w:rsidRDefault="00A620DA" w:rsidP="002C59F0">
      <w:pPr>
        <w:spacing w:after="0" w:line="240" w:lineRule="auto"/>
      </w:pPr>
      <w:r>
        <w:separator/>
      </w:r>
    </w:p>
  </w:footnote>
  <w:footnote w:type="continuationSeparator" w:id="0">
    <w:p w:rsidR="00A620DA" w:rsidRDefault="00A620DA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02892"/>
    <w:rsid w:val="000029E9"/>
    <w:rsid w:val="0000303F"/>
    <w:rsid w:val="000030DE"/>
    <w:rsid w:val="0001406F"/>
    <w:rsid w:val="000152B5"/>
    <w:rsid w:val="00017FC9"/>
    <w:rsid w:val="00054475"/>
    <w:rsid w:val="00070497"/>
    <w:rsid w:val="00076B62"/>
    <w:rsid w:val="000825C7"/>
    <w:rsid w:val="0008550E"/>
    <w:rsid w:val="00095A1A"/>
    <w:rsid w:val="000A378E"/>
    <w:rsid w:val="000B114E"/>
    <w:rsid w:val="000B28CA"/>
    <w:rsid w:val="000E04D2"/>
    <w:rsid w:val="000E4B70"/>
    <w:rsid w:val="000F00B1"/>
    <w:rsid w:val="000F683F"/>
    <w:rsid w:val="001633F5"/>
    <w:rsid w:val="00170AFE"/>
    <w:rsid w:val="001B7822"/>
    <w:rsid w:val="001D0D87"/>
    <w:rsid w:val="001D61AB"/>
    <w:rsid w:val="001E00DE"/>
    <w:rsid w:val="001F1F9D"/>
    <w:rsid w:val="001F440C"/>
    <w:rsid w:val="001F6539"/>
    <w:rsid w:val="002156C9"/>
    <w:rsid w:val="00220B5B"/>
    <w:rsid w:val="00235B12"/>
    <w:rsid w:val="00264F9F"/>
    <w:rsid w:val="002966C1"/>
    <w:rsid w:val="00297E9B"/>
    <w:rsid w:val="002A11A4"/>
    <w:rsid w:val="002A2A96"/>
    <w:rsid w:val="002A3416"/>
    <w:rsid w:val="002A76F4"/>
    <w:rsid w:val="002B1D5A"/>
    <w:rsid w:val="002C5761"/>
    <w:rsid w:val="002C59F0"/>
    <w:rsid w:val="002D436B"/>
    <w:rsid w:val="002E294E"/>
    <w:rsid w:val="002E3E8E"/>
    <w:rsid w:val="002F6020"/>
    <w:rsid w:val="003211C9"/>
    <w:rsid w:val="00324C0D"/>
    <w:rsid w:val="00326CBC"/>
    <w:rsid w:val="0034770C"/>
    <w:rsid w:val="0035082D"/>
    <w:rsid w:val="0035093A"/>
    <w:rsid w:val="00354237"/>
    <w:rsid w:val="00373D13"/>
    <w:rsid w:val="0038408A"/>
    <w:rsid w:val="003B6E52"/>
    <w:rsid w:val="003D3793"/>
    <w:rsid w:val="003E2A68"/>
    <w:rsid w:val="003E5339"/>
    <w:rsid w:val="003E559F"/>
    <w:rsid w:val="003E57C0"/>
    <w:rsid w:val="003F5F19"/>
    <w:rsid w:val="003F6A45"/>
    <w:rsid w:val="004123B9"/>
    <w:rsid w:val="00416BE7"/>
    <w:rsid w:val="004235D2"/>
    <w:rsid w:val="004369C7"/>
    <w:rsid w:val="00437018"/>
    <w:rsid w:val="00447AD1"/>
    <w:rsid w:val="004605F5"/>
    <w:rsid w:val="00462E8A"/>
    <w:rsid w:val="00473FE2"/>
    <w:rsid w:val="004761D8"/>
    <w:rsid w:val="004A02E0"/>
    <w:rsid w:val="004A1F66"/>
    <w:rsid w:val="004A212F"/>
    <w:rsid w:val="004A5390"/>
    <w:rsid w:val="004B32D1"/>
    <w:rsid w:val="004B7A6F"/>
    <w:rsid w:val="004C0544"/>
    <w:rsid w:val="004C3F86"/>
    <w:rsid w:val="004C48F5"/>
    <w:rsid w:val="004C6877"/>
    <w:rsid w:val="004E17C8"/>
    <w:rsid w:val="004E3CF7"/>
    <w:rsid w:val="005006B0"/>
    <w:rsid w:val="0051349D"/>
    <w:rsid w:val="00540BC7"/>
    <w:rsid w:val="0054266B"/>
    <w:rsid w:val="005514E0"/>
    <w:rsid w:val="00555C1A"/>
    <w:rsid w:val="00561E40"/>
    <w:rsid w:val="00564E38"/>
    <w:rsid w:val="00583BA2"/>
    <w:rsid w:val="005A11D6"/>
    <w:rsid w:val="005B28C7"/>
    <w:rsid w:val="005D43AD"/>
    <w:rsid w:val="005E1B36"/>
    <w:rsid w:val="005F1959"/>
    <w:rsid w:val="005F5EEA"/>
    <w:rsid w:val="0060032B"/>
    <w:rsid w:val="0060585A"/>
    <w:rsid w:val="00624074"/>
    <w:rsid w:val="00624262"/>
    <w:rsid w:val="00647A65"/>
    <w:rsid w:val="00660016"/>
    <w:rsid w:val="00665034"/>
    <w:rsid w:val="00665AFB"/>
    <w:rsid w:val="0069325F"/>
    <w:rsid w:val="006A41CE"/>
    <w:rsid w:val="006B5613"/>
    <w:rsid w:val="006D4747"/>
    <w:rsid w:val="006D6FE1"/>
    <w:rsid w:val="006E7A48"/>
    <w:rsid w:val="006F768F"/>
    <w:rsid w:val="007244FA"/>
    <w:rsid w:val="00725BAC"/>
    <w:rsid w:val="0072643E"/>
    <w:rsid w:val="0073350A"/>
    <w:rsid w:val="007737CE"/>
    <w:rsid w:val="00773B92"/>
    <w:rsid w:val="00786D0D"/>
    <w:rsid w:val="00786E7B"/>
    <w:rsid w:val="00791377"/>
    <w:rsid w:val="007C29E9"/>
    <w:rsid w:val="007D3DFD"/>
    <w:rsid w:val="008015BF"/>
    <w:rsid w:val="008056F2"/>
    <w:rsid w:val="00812CDB"/>
    <w:rsid w:val="00817C1D"/>
    <w:rsid w:val="00827A35"/>
    <w:rsid w:val="00844DA8"/>
    <w:rsid w:val="00856DB3"/>
    <w:rsid w:val="00860C61"/>
    <w:rsid w:val="00860CF4"/>
    <w:rsid w:val="00874FFF"/>
    <w:rsid w:val="00876909"/>
    <w:rsid w:val="00884AD8"/>
    <w:rsid w:val="008935CB"/>
    <w:rsid w:val="008B0776"/>
    <w:rsid w:val="008D15CD"/>
    <w:rsid w:val="00926D6E"/>
    <w:rsid w:val="009303E3"/>
    <w:rsid w:val="00954854"/>
    <w:rsid w:val="009571D6"/>
    <w:rsid w:val="009573F3"/>
    <w:rsid w:val="0096238C"/>
    <w:rsid w:val="0096446C"/>
    <w:rsid w:val="009702F2"/>
    <w:rsid w:val="009828B2"/>
    <w:rsid w:val="00982EE8"/>
    <w:rsid w:val="009B5ED1"/>
    <w:rsid w:val="009C6572"/>
    <w:rsid w:val="009E0C4C"/>
    <w:rsid w:val="009F7FA0"/>
    <w:rsid w:val="00A019D3"/>
    <w:rsid w:val="00A02795"/>
    <w:rsid w:val="00A07153"/>
    <w:rsid w:val="00A15A74"/>
    <w:rsid w:val="00A22563"/>
    <w:rsid w:val="00A326B6"/>
    <w:rsid w:val="00A616B5"/>
    <w:rsid w:val="00A620DA"/>
    <w:rsid w:val="00A73581"/>
    <w:rsid w:val="00A85ABF"/>
    <w:rsid w:val="00A86250"/>
    <w:rsid w:val="00A8766D"/>
    <w:rsid w:val="00A9220A"/>
    <w:rsid w:val="00A9326A"/>
    <w:rsid w:val="00A951A7"/>
    <w:rsid w:val="00A95DCD"/>
    <w:rsid w:val="00AA2EC6"/>
    <w:rsid w:val="00AA715F"/>
    <w:rsid w:val="00AC3A96"/>
    <w:rsid w:val="00AD7098"/>
    <w:rsid w:val="00AD75D1"/>
    <w:rsid w:val="00AE181D"/>
    <w:rsid w:val="00AF2A8A"/>
    <w:rsid w:val="00AF52AB"/>
    <w:rsid w:val="00B00B95"/>
    <w:rsid w:val="00B211BC"/>
    <w:rsid w:val="00B66D33"/>
    <w:rsid w:val="00B70091"/>
    <w:rsid w:val="00B77688"/>
    <w:rsid w:val="00B84EF2"/>
    <w:rsid w:val="00B85EFD"/>
    <w:rsid w:val="00B8648F"/>
    <w:rsid w:val="00BA0057"/>
    <w:rsid w:val="00BA53E8"/>
    <w:rsid w:val="00BB4FC5"/>
    <w:rsid w:val="00BB6714"/>
    <w:rsid w:val="00BF0327"/>
    <w:rsid w:val="00BF3C5B"/>
    <w:rsid w:val="00BF615E"/>
    <w:rsid w:val="00C14695"/>
    <w:rsid w:val="00C1680C"/>
    <w:rsid w:val="00C275E2"/>
    <w:rsid w:val="00C54313"/>
    <w:rsid w:val="00C56203"/>
    <w:rsid w:val="00C62D0A"/>
    <w:rsid w:val="00C74200"/>
    <w:rsid w:val="00C761E2"/>
    <w:rsid w:val="00CB540A"/>
    <w:rsid w:val="00CC1F10"/>
    <w:rsid w:val="00CC37A0"/>
    <w:rsid w:val="00CD11FE"/>
    <w:rsid w:val="00CD1F52"/>
    <w:rsid w:val="00CD2E6F"/>
    <w:rsid w:val="00CD6875"/>
    <w:rsid w:val="00CE08AD"/>
    <w:rsid w:val="00CE23C4"/>
    <w:rsid w:val="00CE737A"/>
    <w:rsid w:val="00D06821"/>
    <w:rsid w:val="00D11EA5"/>
    <w:rsid w:val="00D34CCC"/>
    <w:rsid w:val="00D62649"/>
    <w:rsid w:val="00D72AF5"/>
    <w:rsid w:val="00D75E88"/>
    <w:rsid w:val="00D948AD"/>
    <w:rsid w:val="00DB0163"/>
    <w:rsid w:val="00DC7716"/>
    <w:rsid w:val="00DD468C"/>
    <w:rsid w:val="00DD514F"/>
    <w:rsid w:val="00E0302A"/>
    <w:rsid w:val="00E1068F"/>
    <w:rsid w:val="00E11CD8"/>
    <w:rsid w:val="00E13379"/>
    <w:rsid w:val="00E2465D"/>
    <w:rsid w:val="00E26934"/>
    <w:rsid w:val="00E65038"/>
    <w:rsid w:val="00E90C67"/>
    <w:rsid w:val="00EA6947"/>
    <w:rsid w:val="00EB6964"/>
    <w:rsid w:val="00EB7F94"/>
    <w:rsid w:val="00EC1FC8"/>
    <w:rsid w:val="00EE1CD5"/>
    <w:rsid w:val="00EE3F7B"/>
    <w:rsid w:val="00EF5341"/>
    <w:rsid w:val="00EF649A"/>
    <w:rsid w:val="00F30994"/>
    <w:rsid w:val="00F346AE"/>
    <w:rsid w:val="00F50617"/>
    <w:rsid w:val="00F618B3"/>
    <w:rsid w:val="00F625DD"/>
    <w:rsid w:val="00F65641"/>
    <w:rsid w:val="00F764C4"/>
    <w:rsid w:val="00F862A8"/>
    <w:rsid w:val="00FA2E80"/>
    <w:rsid w:val="00FB556B"/>
    <w:rsid w:val="00FB5757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10472</Characters>
  <Application>Microsoft Office Word</Application>
  <DocSecurity>0</DocSecurity>
  <Lines>87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Ким Екатерина Игоревна</cp:lastModifiedBy>
  <cp:revision>3</cp:revision>
  <cp:lastPrinted>2018-03-30T08:52:00Z</cp:lastPrinted>
  <dcterms:created xsi:type="dcterms:W3CDTF">2018-04-05T15:04:00Z</dcterms:created>
  <dcterms:modified xsi:type="dcterms:W3CDTF">2018-04-05T15:05:00Z</dcterms:modified>
</cp:coreProperties>
</file>